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402"/>
        <w:gridCol w:w="12076"/>
      </w:tblGrid>
      <w:tr>
        <w:tc>
          <w:tcPr>
            <w:tcW w:type="dxa" w:w="3402"/>
            <w:tcBorders>
              <w:top w:val="nil"/>
              <w:left w:val="nil"/>
              <w:bottom w:val="single" w:sz="12" w:color="6848DB"/>
              <w:right w:val="nil"/>
            </w:tcBorders>
            <w:vAlign w:val="center"/>
          </w:tcPr>
          <w:p>
            <w:pPr>
              <w:spacing w:before="0" w:after="6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346625" cy="25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ca-horizontal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625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76"/>
            <w:tcBorders>
              <w:top w:val="nil"/>
              <w:left w:val="nil"/>
              <w:bottom w:val="single" w:sz="12" w:color="6848DB"/>
              <w:right w:val="nil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1B1537"/>
                <w:sz w:val="28"/>
              </w:rPr>
              <w:t>Libro de sugerencias y reclamos</w:t>
            </w:r>
          </w:p>
          <w:p>
            <w:pPr>
              <w:spacing w:before="0" w:after="60" w:line="240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6A6488"/>
                <w:sz w:val="16"/>
              </w:rPr>
              <w:t>Decreto 20, artículos 5 letra s), 27 y 29 letra b)</w:t>
            </w: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8598"/>
        <w:gridCol w:w="2293"/>
        <w:gridCol w:w="4586"/>
      </w:tblGrid>
      <w:tr>
        <w:trPr>
          <w:trHeight w:val="539" w:hRule="atLeast"/>
        </w:trPr>
        <w:tc>
          <w:tcPr>
            <w:tcW w:type="dxa" w:w="8598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ESTABLECIMIENTO (ELEAM)</w:t>
            </w:r>
          </w:p>
        </w:tc>
        <w:tc>
          <w:tcPr>
            <w:tcW w:type="dxa" w:w="2293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HOJA N°</w:t>
            </w:r>
          </w:p>
        </w:tc>
        <w:tc>
          <w:tcPr>
            <w:tcW w:type="dxa" w:w="4586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PERÍODO: DEL / AL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94"/>
        <w:gridCol w:w="1134"/>
        <w:gridCol w:w="2494"/>
        <w:gridCol w:w="1814"/>
        <w:gridCol w:w="1361"/>
        <w:gridCol w:w="2665"/>
        <w:gridCol w:w="3515"/>
        <w:gridCol w:w="1701"/>
      </w:tblGrid>
      <w:tr>
        <w:trPr>
          <w:trHeight w:val="340" w:hRule="atLeast"/>
          <w:tblHeader/>
        </w:trPr>
        <w:tc>
          <w:tcPr>
            <w:tcW w:type="dxa" w:w="79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Folio</w:t>
            </w:r>
          </w:p>
        </w:tc>
        <w:tc>
          <w:tcPr>
            <w:tcW w:type="dxa" w:w="113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Fecha</w:t>
            </w:r>
          </w:p>
        </w:tc>
        <w:tc>
          <w:tcPr>
            <w:tcW w:type="dxa" w:w="249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Nombre de quien escribe</w:t>
            </w:r>
          </w:p>
        </w:tc>
        <w:tc>
          <w:tcPr>
            <w:tcW w:type="dxa" w:w="181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Relación con el residente</w:t>
            </w:r>
          </w:p>
        </w:tc>
        <w:tc>
          <w:tcPr>
            <w:tcW w:type="dxa" w:w="1361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Tipo</w:t>
            </w:r>
          </w:p>
        </w:tc>
        <w:tc>
          <w:tcPr>
            <w:tcW w:type="dxa" w:w="2665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Sugerencia o reclamo</w:t>
            </w:r>
          </w:p>
        </w:tc>
        <w:tc>
          <w:tcPr>
            <w:tcW w:type="dxa" w:w="3515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3"/>
              </w:rPr>
              <w:t>Respuesta del establecimiento y fecha</w:t>
            </w:r>
          </w:p>
        </w:tc>
        <w:tc>
          <w:tcPr>
            <w:tcW w:type="dxa" w:w="1701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Responsable</w:t>
            </w:r>
          </w:p>
        </w:tc>
      </w:tr>
      <w:tr>
        <w:trPr>
          <w:trHeight w:val="709" w:hRule="atLeast"/>
        </w:trPr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24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266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35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trHeight w:val="709" w:hRule="atLeast"/>
        </w:trPr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24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266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35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trHeight w:val="709" w:hRule="atLeast"/>
        </w:trPr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24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266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35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trHeight w:val="709" w:hRule="atLeast"/>
        </w:trPr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24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266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35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trHeight w:val="709" w:hRule="atLeast"/>
        </w:trPr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24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266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35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trHeight w:val="709" w:hRule="atLeast"/>
        </w:trPr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24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266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35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trHeight w:val="709" w:hRule="atLeast"/>
        </w:trPr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24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266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35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trHeight w:val="709" w:hRule="atLeast"/>
        </w:trPr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24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266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35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trHeight w:val="709" w:hRule="atLeast"/>
        </w:trPr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24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266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35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trHeight w:val="709" w:hRule="atLeast"/>
        </w:trPr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24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266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351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top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p>
      <w:pPr>
        <w:spacing w:before="20" w:after="60" w:line="240" w:lineRule="auto"/>
      </w:pPr>
      <w:r>
        <w:rPr>
          <w:rFonts w:ascii="Arial" w:hAnsi="Arial" w:eastAsia="Arial"/>
          <w:b w:val="0"/>
          <w:i w:val="0"/>
          <w:color w:val="463F66"/>
          <w:sz w:val="14"/>
        </w:rPr>
        <w:t>Tipo: S sugerencia · R reclamo · F felicitación. Relación: residente, familiar o persona significativa. El libro debe estar visible y disponible, con hojas foliadas (o en formato digital con código y fácil consulta). Responde por escrito, en el plazo que fija el reglamento interno (art. 27), y registra la fecha. Los datos de quien escribe se usan solo para responder y se guardan con acceso restringido (Ley 21.719).</w:t>
      </w:r>
    </w:p>
    <w:sectPr w:rsidR="00FC693F" w:rsidRPr="0006063C" w:rsidSect="00034616">
      <w:footerReference w:type="default" r:id="rId9"/>
      <w:pgSz w:w="16838" w:h="11906" w:orient="landscape"/>
      <w:pgMar w:top="680" w:right="680" w:bottom="794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</w:pPr>
    <w:r>
      <w:rPr>
        <w:rFonts w:ascii="Arial" w:hAnsi="Arial" w:eastAsia="Arial"/>
        <w:b w:val="0"/>
        <w:i w:val="0"/>
        <w:color w:val="6A6488"/>
        <w:sz w:val="14"/>
      </w:rPr>
      <w:t xml:space="preserve">Plantilla gratuita de MACA · macainn.cl/recursos · Regístralo sin papel con la Ficha Clínica ELEAM: macainn.cl/software-eleam · 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  <w:r>
      <w:rPr>
        <w:rFonts w:ascii="Arial" w:hAnsi="Arial" w:eastAsia="Arial"/>
        <w:b w:val="0"/>
        <w:i w:val="0"/>
        <w:color w:val="6A6488"/>
        <w:sz w:val="14"/>
      </w:rPr>
      <w:t xml:space="preserve"> de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NUMPAGES</w:instrText>
    </w:r>
    <w:r>
      <w:rPr>
        <w:rFonts w:ascii="Arial" w:hAnsi="Arial"/>
        <w:color w:val="6A6488"/>
        <w:sz w:val="14"/>
      </w:rPr>
      <w:fldChar w:fldCharType="end"/>
    </w:r>
  </w:p>
  <w:p>
    <w:pPr>
      <w:spacing w:before="0" w:after="0" w:line="240" w:lineRule="auto"/>
    </w:pPr>
    <w:r>
      <w:rPr>
        <w:rFonts w:ascii="Arial" w:hAnsi="Arial" w:eastAsia="Arial"/>
        <w:b w:val="0"/>
        <w:i/>
        <w:color w:val="6A6488"/>
        <w:sz w:val="13"/>
      </w:rPr>
      <w:t>Formato referencial: valídalo con tu equipo y asesor. No reemplaza la indicación médica. Datos personales: acceso restringido (Decreto 20, arts. 29 y 30; Ley 21.719).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Libro de sugerencias y reclamos | MACA</dc:title>
  <dc:subject>Registro foliado de sugerencias, reclamos y felicitaciones de residentes, familiares o personas significativas, con su respuesta, fecha y responsable.</dc:subject>
  <dc:creator>MACA de MERA INN</dc:creator>
  <cp:keywords>ELEAM, residencias, plan de cuidados,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