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Registro de capacitación del personal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Asistencia, evaluación y horas acumuladas de cada actividad del plan anual de capacitación, con un modelo de certificado. Normativa de referencia: Decreto 20 de 2021 del Ministerio de Salud, artículos 5 letra p), 18 letra e), 19 letras c), g) y h) y 25; Código del Trabajo, art. 154 bis. Documento referencial: valídalo antes de usarlo.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Datos de la actividad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Decreto 20 exige un plan de inducción y capacitación anual del personal que especifique objetivos, contenidos y evaluación, con un mínimo de 22 horas para todo el personal (art. 5 letra p y art. 25). Este registro deja constancia de cada actividad del plan: se completa una hoja por actividad y se guarda junto al plan anual.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441"/>
        <w:gridCol w:w="2147"/>
        <w:gridCol w:w="1503"/>
      </w:tblGrid>
      <w:tr>
        <w:trPr>
          <w:trHeight w:val="624" w:hRule="atLeast"/>
        </w:trPr>
        <w:tc>
          <w:tcPr>
            <w:tcW w:type="dxa" w:w="644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NOMBRE DEL CURSO O ACTIVIDAD</w:t>
            </w:r>
          </w:p>
        </w:tc>
        <w:tc>
          <w:tcPr>
            <w:tcW w:type="dxa" w:w="2147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FECHA</w:t>
            </w:r>
          </w:p>
        </w:tc>
        <w:tc>
          <w:tcPr>
            <w:tcW w:type="dxa" w:w="150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HORAS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504"/>
        <w:gridCol w:w="4587"/>
      </w:tblGrid>
      <w:tr>
        <w:trPr>
          <w:trHeight w:val="624" w:hRule="atLeast"/>
        </w:trPr>
        <w:tc>
          <w:tcPr>
            <w:tcW w:type="dxa" w:w="550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MÓDULO DEL PLAN ANUAL</w:t>
            </w:r>
          </w:p>
        </w:tc>
        <w:tc>
          <w:tcPr>
            <w:tcW w:type="dxa" w:w="4587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RELATOR(A)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046"/>
        <w:gridCol w:w="2943"/>
        <w:gridCol w:w="2102"/>
      </w:tblGrid>
      <w:tr>
        <w:trPr>
          <w:trHeight w:val="624" w:hRule="atLeast"/>
        </w:trPr>
        <w:tc>
          <w:tcPr>
            <w:tcW w:type="dxa" w:w="5046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CARGO O INSTITUCIÓN DEL RELATOR(A)</w:t>
            </w:r>
          </w:p>
        </w:tc>
        <w:tc>
          <w:tcPr>
            <w:tcW w:type="dxa" w:w="294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LUGAR</w:t>
            </w:r>
          </w:p>
        </w:tc>
        <w:tc>
          <w:tcPr>
            <w:tcW w:type="dxa" w:w="2102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HORARIO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OBJETIVO DE LA ACTIVIDAD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CONTENIDOS PRINCIPALES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FORMA DE EVALUACIÓN (PRUEBA ESCRITA, DEMOSTRACIÓN PRÁCTICA U OBSERVACIÓN EN TERRENO)</w:t>
            </w:r>
          </w:p>
        </w:tc>
      </w:tr>
    </w:tbl>
    <w:p>
      <w:pPr>
        <w:spacing w:after="0"/>
      </w:pP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Modalidad:   </w:t>
      </w:r>
      <w:r>
        <w:rPr>
          <w:rFonts w:ascii="Arial" w:hAnsi="Arial" w:eastAsia="Arial"/>
          <w:b w:val="0"/>
          <w:i w:val="0"/>
          <w:color w:val="1B1537"/>
          <w:sz w:val="18"/>
        </w:rPr>
        <w:t>☐ Presencial     ☐ En línea     ☐ Mixta     ☐ Práctica en terreno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Tipo:   </w:t>
      </w:r>
      <w:r>
        <w:rPr>
          <w:rFonts w:ascii="Arial" w:hAnsi="Arial" w:eastAsia="Arial"/>
          <w:b w:val="0"/>
          <w:i w:val="0"/>
          <w:color w:val="1B1537"/>
          <w:sz w:val="18"/>
        </w:rPr>
        <w:t>☐ Inducción     ☐ Plan anual     ☐ Reforzamiento     ☐ Entrenamiento con certificado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Asistencia y evaluación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75"/>
        <w:gridCol w:w="3087"/>
        <w:gridCol w:w="1543"/>
        <w:gridCol w:w="1781"/>
        <w:gridCol w:w="1900"/>
        <w:gridCol w:w="1306"/>
      </w:tblGrid>
      <w:tr>
        <w:trPr>
          <w:trHeight w:val="340" w:hRule="atLeast"/>
          <w:tblHeader/>
        </w:trPr>
        <w:tc>
          <w:tcPr>
            <w:tcW w:type="dxa" w:w="4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N°</w:t>
            </w:r>
          </w:p>
        </w:tc>
        <w:tc>
          <w:tcPr>
            <w:tcW w:type="dxa" w:w="30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del trabajador(a)</w:t>
            </w:r>
          </w:p>
        </w:tc>
        <w:tc>
          <w:tcPr>
            <w:tcW w:type="dxa" w:w="15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RUT</w:t>
            </w:r>
          </w:p>
        </w:tc>
        <w:tc>
          <w:tcPr>
            <w:tcW w:type="dxa" w:w="17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Cargo</w:t>
            </w:r>
          </w:p>
        </w:tc>
        <w:tc>
          <w:tcPr>
            <w:tcW w:type="dxa" w:w="19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30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Nota o resultado</w:t>
            </w:r>
          </w:p>
        </w:tc>
      </w:tr>
      <w:tr>
        <w:trPr>
          <w:trHeight w:val="369" w:hRule="atLeast"/>
        </w:trPr>
        <w:tc>
          <w:tcPr>
            <w:tcW w:type="dxa" w:w="4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</w:t>
            </w:r>
          </w:p>
        </w:tc>
        <w:tc>
          <w:tcPr>
            <w:tcW w:type="dxa" w:w="30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0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</w:t>
            </w:r>
          </w:p>
        </w:tc>
        <w:tc>
          <w:tcPr>
            <w:tcW w:type="dxa" w:w="30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0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3</w:t>
            </w:r>
          </w:p>
        </w:tc>
        <w:tc>
          <w:tcPr>
            <w:tcW w:type="dxa" w:w="30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0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4</w:t>
            </w:r>
          </w:p>
        </w:tc>
        <w:tc>
          <w:tcPr>
            <w:tcW w:type="dxa" w:w="30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0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</w:t>
            </w:r>
          </w:p>
        </w:tc>
        <w:tc>
          <w:tcPr>
            <w:tcW w:type="dxa" w:w="30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0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6</w:t>
            </w:r>
          </w:p>
        </w:tc>
        <w:tc>
          <w:tcPr>
            <w:tcW w:type="dxa" w:w="30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0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7</w:t>
            </w:r>
          </w:p>
        </w:tc>
        <w:tc>
          <w:tcPr>
            <w:tcW w:type="dxa" w:w="30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0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8</w:t>
            </w:r>
          </w:p>
        </w:tc>
        <w:tc>
          <w:tcPr>
            <w:tcW w:type="dxa" w:w="30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0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9</w:t>
            </w:r>
          </w:p>
        </w:tc>
        <w:tc>
          <w:tcPr>
            <w:tcW w:type="dxa" w:w="30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0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10</w:t>
            </w:r>
          </w:p>
        </w:tc>
        <w:tc>
          <w:tcPr>
            <w:tcW w:type="dxa" w:w="30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0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11</w:t>
            </w:r>
          </w:p>
        </w:tc>
        <w:tc>
          <w:tcPr>
            <w:tcW w:type="dxa" w:w="30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0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12</w:t>
            </w:r>
          </w:p>
        </w:tc>
        <w:tc>
          <w:tcPr>
            <w:tcW w:type="dxa" w:w="30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0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Nota o resultado: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escala de 1 a 7 o «aprobado / no aprobado», según defina el plan anual. Quien no aprueba repite la actividad o recibe un reforzamiento, que también se registra en una hoja nueva.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rHeight w:val="794" w:hRule="atLeast"/>
        </w:trPr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</w:tr>
      <w:tr>
        <w:trPr>
          <w:trHeight w:val="340" w:hRule="atLeast"/>
        </w:trPr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Relator(a): nombre y firma</w:t>
            </w:r>
          </w:p>
        </w:tc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Director(a) técnico(a): nombre y firma</w:t>
            </w:r>
          </w:p>
        </w:tc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Fecha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Resumen anual de horas por trabajador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Año: ________. Se actualiza después de cada actividad y permite verificar que cada trabajador(a) complete el mínimo de 22 horas del plan anual. Recomendamos que quien ingresa durante el año haga su inducción antes de quedar a cargo de residentes y complete sus horas en los meses siguientes.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44"/>
        <w:gridCol w:w="2551"/>
        <w:gridCol w:w="1553"/>
        <w:gridCol w:w="1220"/>
        <w:gridCol w:w="1109"/>
        <w:gridCol w:w="1220"/>
        <w:gridCol w:w="1996"/>
      </w:tblGrid>
      <w:tr>
        <w:trPr>
          <w:trHeight w:val="340" w:hRule="atLeast"/>
          <w:tblHeader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N°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Trabajador(a)</w:t>
            </w: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Cargo</w:t>
            </w: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ingreso</w:t>
            </w: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Total de horas</w:t>
            </w: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Cumple 22 horas (sí / no)</w:t>
            </w: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Observaciones</w:t>
            </w: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3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4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5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6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7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8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9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10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11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12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13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14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15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16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17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18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19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20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21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22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23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24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25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26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27</w:t>
            </w: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Si un trabajador(a) no alcanza las 22 horas, anota en observaciones el motivo y la fecha en que las completará. Este resumen y las hojas de asistencia son el respaldo del plan anual ante la fiscalización de la SEREMI de Salud. Sus datos se usan solo para acreditar la capacitación del personal y se guardan con acceso restringido (Código del Trabajo, art. 154 bis; Ley 21.719).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Modelo de certificado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Cuando el curso está a cargo del director(a) técnico(a) o es dictado por él o ella, debe emitir el certificado que acredite las competencias del personal capacitado (art. 5 letra p). Se entrega el original al trabajador(a) y una copia se guarda en su carpeta laboral.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CERTIFICADO DE CAPACITACIÓN N° ________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________ (nombre), director(a) técnico(a) de la residencia ________, certifica que ________ (nombre del trabajador), RUT ________, cargo ________, participó y aprobó el curso «________», de ________ horas, realizado entre el ________ y el ________, en modalidad ________.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curso forma parte del Plan de inducción y capacitación anual del personal de la residencia (Decreto 20 de 2021 del Ministerio de Salud, art. 5 letra p). Abordó los siguientes contenidos: ________. La evaluación se realizó mediante ________, con resultado ________. Con esta capacitación, el trabajador(a) acredita competencias en ________.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Se extiende el presente certificado en ________, a ________ de ________ de 20____.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rHeight w:val="794" w:hRule="atLeast"/>
        </w:trPr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</w:tr>
      <w:tr>
        <w:trPr>
          <w:trHeight w:val="340" w:hRule="atLeast"/>
        </w:trPr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Director(a) técnico(a): nombre y firma</w:t>
            </w:r>
          </w:p>
        </w:tc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RUT</w:t>
            </w:r>
          </w:p>
        </w:tc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Timbre de la residencia</w:t>
            </w: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Si el curso entrena a cuidadores para administrar medicamentos por vía oral y enteral o para tomar signos vitales, detalla esos contenidos y la evaluación práctica: el Decreto 20 pide que ese entrenamiento se demuestre con un certificado de formación (art. 19 letra g). La alimentación por sonda también requiere entrenamiento previo dentro del plan de inducción y capacitación (art. 19 letra c). El técnico(a) de enfermería que administra heparina o insulina por vía subcutánea demuestra su entrenamiento con su formación o con un certificado de formación (art. 18 letra e). Recomendamos incluir en el plan el soporte vital básico, que es función de los cuidadores (art. 19 letra h), y la prevención del acoso y la violencia en el trabajo (Ley 21.643).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Registro de capacitación del personal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MACA-PER-03 · Registro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 capacitación del personal | MACA</dc:title>
  <dc:subject>Asistencia, evaluación y horas acumuladas de cada actividad del plan anual de capacitación, con un modelo de certificado.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